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BD4" w:rsidRDefault="00BA4BD4" w:rsidP="00BA4BD4">
      <w:pPr>
        <w:numPr>
          <w:ilvl w:val="0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E02755">
        <w:rPr>
          <w:rFonts w:ascii="Times New Roman" w:hAnsi="Times New Roman"/>
          <w:color w:val="000000"/>
          <w:sz w:val="28"/>
          <w:szCs w:val="28"/>
        </w:rPr>
        <w:t>ГОСУДАРСТВЕННЫЙ КОНТРОЛЬ</w:t>
      </w:r>
      <w:r w:rsidRPr="00E02755">
        <w:rPr>
          <w:rFonts w:ascii="Times New Roman" w:hAnsi="Times New Roman"/>
          <w:sz w:val="28"/>
          <w:szCs w:val="28"/>
        </w:rPr>
        <w:br/>
      </w:r>
      <w:r w:rsidRPr="00E02755">
        <w:rPr>
          <w:rFonts w:ascii="Times New Roman" w:hAnsi="Times New Roman"/>
          <w:color w:val="000000"/>
          <w:sz w:val="28"/>
          <w:szCs w:val="28"/>
        </w:rPr>
        <w:t>ЗА ИСПОЛЬЗОВАНИЕМ И ОХРАНОЙ ЗЕМЕЛЬ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left="450"/>
        <w:rPr>
          <w:rFonts w:ascii="Times New Roman" w:hAnsi="Times New Roman"/>
          <w:sz w:val="28"/>
          <w:szCs w:val="28"/>
          <w:lang w:val="kk-KZ"/>
        </w:rPr>
      </w:pP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166"/>
      <w:r w:rsidRPr="001327FC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3</w:t>
      </w:r>
      <w:r w:rsidRPr="00E027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.1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Задачи государственного контроля за использованием и охраной з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е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мель 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bookmarkEnd w:id="0"/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Задачи государственного контроля состоят в обеспечении соблюдения земельного законодательства Республики Казахстан государственными органами, физ</w:t>
      </w:r>
      <w:r w:rsidRPr="001327FC">
        <w:rPr>
          <w:rFonts w:ascii="Times New Roman" w:hAnsi="Times New Roman"/>
          <w:color w:val="000000"/>
          <w:sz w:val="28"/>
          <w:szCs w:val="28"/>
        </w:rPr>
        <w:t>и</w:t>
      </w:r>
      <w:r w:rsidRPr="001327FC">
        <w:rPr>
          <w:rFonts w:ascii="Times New Roman" w:hAnsi="Times New Roman"/>
          <w:color w:val="000000"/>
          <w:sz w:val="28"/>
          <w:szCs w:val="28"/>
        </w:rPr>
        <w:t>ческими, юридическими и должностными лицами, выявления и устранения нар</w:t>
      </w:r>
      <w:r w:rsidRPr="001327FC">
        <w:rPr>
          <w:rFonts w:ascii="Times New Roman" w:hAnsi="Times New Roman"/>
          <w:color w:val="000000"/>
          <w:sz w:val="28"/>
          <w:szCs w:val="28"/>
        </w:rPr>
        <w:t>у</w:t>
      </w:r>
      <w:r w:rsidRPr="001327FC">
        <w:rPr>
          <w:rFonts w:ascii="Times New Roman" w:hAnsi="Times New Roman"/>
          <w:color w:val="000000"/>
          <w:sz w:val="28"/>
          <w:szCs w:val="28"/>
        </w:rPr>
        <w:t>шений законодательства Республики Казахстан, восстановления нарушенных прав граждан и юридических лиц, соблюдения правил пользования земельными участками, правильности ведения земельного кадастра и землеустройства и выполнения мероприятий по рациональному использованию и охране земель.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</w:p>
    <w:p w:rsidR="00BA4BD4" w:rsidRDefault="00BA4BD4" w:rsidP="00BA4BD4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2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" w:name="z167"/>
      <w:r w:rsidRPr="00E02755">
        <w:rPr>
          <w:rFonts w:ascii="Times New Roman" w:hAnsi="Times New Roman"/>
          <w:i/>
          <w:color w:val="000000"/>
          <w:sz w:val="28"/>
          <w:szCs w:val="28"/>
        </w:rPr>
        <w:t>Организация и порядок осуществления государственного контроля за использован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и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ем и охраной земель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1417"/>
      <w:bookmarkEnd w:id="1"/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за использованием и охраной земель осуществляют центральный уполномоченный орган, уполномоченные органы по контролю за использованием и охраной земель, районные (кроме районов в городах) исполнительные органы, местные исполнительные органы городов областного знач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ния, акимы городов районного значения, поселков, сел, сельских округов и иные уполномоченные органы в пределах их компетенции.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3" w:name="z1418"/>
      <w:bookmarkEnd w:id="2"/>
      <w:r>
        <w:rPr>
          <w:rFonts w:ascii="Times New Roman" w:hAnsi="Times New Roman"/>
          <w:color w:val="000000"/>
          <w:sz w:val="28"/>
          <w:szCs w:val="28"/>
        </w:rPr>
        <w:t> </w:t>
      </w:r>
      <w:r w:rsidRPr="001327FC">
        <w:rPr>
          <w:rFonts w:ascii="Times New Roman" w:hAnsi="Times New Roman"/>
          <w:color w:val="000000"/>
          <w:sz w:val="28"/>
          <w:szCs w:val="28"/>
        </w:rPr>
        <w:t>Иными государственными органами, осуществляющими государственный контроль за использованием и охраной земель, являются:</w:t>
      </w:r>
      <w:bookmarkEnd w:id="3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охраны окружающей среды; 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по делам архитектуры, градостроительства и строительства; 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сфере сельского, лесного, охотничьего и рыбного хозяйства, особо охраняемых природных территорий, использования и охраны водных ресурсов; </w:t>
      </w:r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по использованию и охране недр. 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4" w:name="z1419"/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за использованием и охраной земель осуществляется в форме проверки и профилактического контроля в соответствии с Предпринимательским кодексом Республики Казахстан.</w:t>
      </w:r>
      <w:bookmarkEnd w:id="4"/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Государственный контроль также осуществляется при проведении инвентаризации, обследовании земель, разработке схем и проектов, связанных с использованием земель, ведении государственных кадастров и мониторинга земель.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5" w:name="z1422"/>
      <w:r w:rsidRPr="001327FC">
        <w:rPr>
          <w:rFonts w:ascii="Times New Roman" w:hAnsi="Times New Roman"/>
          <w:color w:val="000000"/>
          <w:sz w:val="28"/>
          <w:szCs w:val="28"/>
        </w:rPr>
        <w:t xml:space="preserve">Государственный контроль путем проверки производится с участием собственников земельных участков, землепользователей, а в случае их отказа - без них, о чем делается соответствующая отметка в составленных по результатам обследований документах. </w:t>
      </w:r>
      <w:bookmarkStart w:id="6" w:name="z1423"/>
      <w:bookmarkEnd w:id="5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Выявленные нарушения земельного законодательства Республики Казахстан оформляются актом с приложением чертежа полевого обследования, которые подписываются специалистами, проводившими эти работы, и передаются уполномоченным органам, акимам городов районного значения, поселков, сел, сельских округов в рамках их компетенции.</w:t>
      </w:r>
      <w:bookmarkStart w:id="7" w:name="z1424"/>
      <w:bookmarkEnd w:id="6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Уполномоченными органами и акимами городов районного значения, поселков, сел, сельских округов выявленные нарушения земельного законодательства Республики Казахстан рассматриваются в соответствии с их функциями в порядке, определенном законодательством Республики Казахстан об административных правонарушениях.</w:t>
      </w:r>
      <w:bookmarkStart w:id="8" w:name="z1425"/>
      <w:bookmarkEnd w:id="7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Решение государственных инспекторов по использованию и охране земель и акима города районного значения, поселка, села, сельского округа о налож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нии административного взыскания может быть обжаловано.</w:t>
      </w:r>
      <w:bookmarkStart w:id="9" w:name="z1427"/>
      <w:bookmarkEnd w:id="8"/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Государственные инспекторы по использованию и охране земель и акимы городов районного значения, поселков, сел, сельских округов осуществляют контроль за фактическим устранением нарушений земельного законодательс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ва Республики Казахстан, а также выполнением собственниками земельных участков и землепользователями указаний и предписаний должностных лиц, осуществляющих государственный контроль за использованием и охраной земель.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10" w:name="z168"/>
      <w:bookmarkEnd w:id="9"/>
    </w:p>
    <w:p w:rsidR="00BA4BD4" w:rsidRDefault="00BA4BD4" w:rsidP="00BA4BD4">
      <w:pPr>
        <w:numPr>
          <w:ilvl w:val="1"/>
          <w:numId w:val="1"/>
        </w:numPr>
        <w:suppressAutoHyphens/>
        <w:spacing w:before="0" w:beforeAutospacing="0" w:after="0" w:afterAutospacing="0"/>
        <w:ind w:left="142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Должностные лица, осуществляющие государственный контроль за использованием и охраной земель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1" w:name="z1429"/>
      <w:bookmarkEnd w:id="10"/>
      <w:r w:rsidRPr="001327FC">
        <w:rPr>
          <w:rFonts w:ascii="Times New Roman" w:hAnsi="Times New Roman"/>
          <w:color w:val="000000"/>
          <w:sz w:val="28"/>
          <w:szCs w:val="28"/>
        </w:rPr>
        <w:t xml:space="preserve">К должностным лицам, осуществляющим государственный контроль за использованием и охраной земель, относятся: </w:t>
      </w:r>
      <w:bookmarkEnd w:id="11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Главный государственный инспектор по использованию и охране земель Республики Казахстан; 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главные государственные инспекторы по использованию и охране земель соответствующих административно-территориальных единиц; 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государственные инспекторы по использованию и охране земель;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акимы городов районного значения, поселков, сел, сельских округов.</w:t>
      </w:r>
      <w:bookmarkStart w:id="12" w:name="z1430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Главным государственным инспектором по использованию и охране земель Республики Казахстан является руководитель ведомства центрального уполномоченного органа.</w:t>
      </w:r>
      <w:bookmarkStart w:id="13" w:name="z1432"/>
      <w:bookmarkEnd w:id="12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Руководители уполномоченных органов по контролю за использованием и охраной земель являются главными государственными инспекторами по использованию и охране земель соответствующих административно-территориальных единиц. </w:t>
      </w:r>
      <w:bookmarkStart w:id="14" w:name="z1433"/>
      <w:bookmarkEnd w:id="13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Главные государственные инспекторы по использованию и охране земель имеют бланки документов с изображением Государственного герба Республики Казахстан и со своим наименованием. </w:t>
      </w:r>
      <w:bookmarkStart w:id="15" w:name="z1434"/>
      <w:bookmarkEnd w:id="14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Главным государственным инспекторам и государственным инспекторам по использованию и охране земель выдаются в установленном порядке печать и удостоверения. </w:t>
      </w:r>
      <w:bookmarkStart w:id="16" w:name="z1435"/>
      <w:bookmarkEnd w:id="15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Иные должностные лица ведомства центрального уполномоченного органа, уполномоченных органов по контролю за использованием и охраной земель, районных (кроме районов в городах) исполнительных органов, местных исполнительных органов городов областного значения, непосредственно осуществляющие государственный контроль за использованием и охраной земель, являются гос</w:t>
      </w:r>
      <w:r w:rsidRPr="001327FC">
        <w:rPr>
          <w:rFonts w:ascii="Times New Roman" w:hAnsi="Times New Roman"/>
          <w:color w:val="000000"/>
          <w:sz w:val="28"/>
          <w:szCs w:val="28"/>
        </w:rPr>
        <w:t>у</w:t>
      </w:r>
      <w:r w:rsidRPr="001327FC">
        <w:rPr>
          <w:rFonts w:ascii="Times New Roman" w:hAnsi="Times New Roman"/>
          <w:color w:val="000000"/>
          <w:sz w:val="28"/>
          <w:szCs w:val="28"/>
        </w:rPr>
        <w:t>дарственными инспекторами по использованию и охране земель.</w:t>
      </w:r>
      <w:bookmarkStart w:id="17" w:name="z1436"/>
      <w:bookmarkEnd w:id="16"/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Указания органа, осуществляющего государственный контроль по вопросам использования и охраны земель в пределах его компетенции, обязательны для всех государственных органов, собственников земельных участков и землепользователей. 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18" w:name="z169"/>
      <w:bookmarkEnd w:id="17"/>
    </w:p>
    <w:p w:rsidR="00BA4BD4" w:rsidRDefault="00BA4BD4" w:rsidP="00BA4BD4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Функции уполномоченных органов, районных (кроме районов в городах) исполнительных органов, местных исполнительных органов городов областного значения, акимов городов районного значения, поселков, сел, сельских округов, осуществляющих государственный контроль за использованием и охраной земель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left="710"/>
        <w:rPr>
          <w:rFonts w:ascii="Times New Roman" w:hAnsi="Times New Roman"/>
          <w:i/>
          <w:sz w:val="28"/>
          <w:szCs w:val="28"/>
        </w:rPr>
      </w:pP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9" w:name="z1437"/>
      <w:bookmarkEnd w:id="18"/>
      <w:r w:rsidRPr="001327FC">
        <w:rPr>
          <w:rFonts w:ascii="Times New Roman" w:hAnsi="Times New Roman"/>
          <w:color w:val="000000"/>
          <w:sz w:val="28"/>
          <w:szCs w:val="28"/>
        </w:rPr>
        <w:t>Центральный уполномоченный орган организует и проводит государственный контроль за:</w:t>
      </w:r>
      <w:bookmarkEnd w:id="19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законностью принятых решений местных исполнительных органов областей, городов республиканского значения, столицы и городов областного значения в области земельного законодательства Республики Казахстан;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правильностью ведения государственного земельного кадастра и мониторинга земель;</w:t>
      </w:r>
      <w:bookmarkStart w:id="20" w:name="z1745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своевременным размещением информации со списками лиц, получивших земельный участок;</w:t>
      </w:r>
      <w:bookmarkStart w:id="21" w:name="z1746"/>
      <w:bookmarkEnd w:id="20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своевременным проведением торгов (конкурсов, аукционов).</w:t>
      </w:r>
      <w:bookmarkStart w:id="22" w:name="z1452"/>
      <w:bookmarkEnd w:id="21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Уполномоченный орган по контролю за использованием и охраной земель организует и проводит государственны</w:t>
      </w:r>
      <w:r>
        <w:rPr>
          <w:rFonts w:ascii="Times New Roman" w:hAnsi="Times New Roman"/>
          <w:color w:val="000000"/>
          <w:sz w:val="28"/>
          <w:szCs w:val="28"/>
        </w:rPr>
        <w:t>й контроль за</w:t>
      </w:r>
      <w:r w:rsidRPr="001327FC">
        <w:rPr>
          <w:rFonts w:ascii="Times New Roman" w:hAnsi="Times New Roman"/>
          <w:color w:val="000000"/>
          <w:sz w:val="28"/>
          <w:szCs w:val="28"/>
        </w:rPr>
        <w:t>:</w:t>
      </w:r>
      <w:bookmarkEnd w:id="22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соблюдением государственными органами, предприятиями, учреждениями, организациями и гражданами земельного законодательства Республики Казахстан установленного режима использования земельных участков в соответствии с их целевым назначением;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1-1) законностью принятых решений местных исполнительных органов районов, акимов городов районного значения, поселков, сел, сельских округов в области земельного законодательства Республики Казахстан;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недопущением самовольного занятия земельных участков;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соблюдением прав собственников земельных участков и землепользователей;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своевременным и правильным проведением собственниками земельных участков и землепользователями комплекса организационно-хозяйственных, агротехнических, лесомелиоративных и гидротехнических противоэрозионных мероприятий по восстановлению и сохранению плодородия почв;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5) своевременным представлением в государственные органы собственниками земельных участков и землепользователями сведений о наличии, состоянии и использовании земель;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проектированием, размещением и строительством жилых и производственных объектов, оказывающих влияние на состояние земель;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7) своевременным и качественным выполнением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8) соблюдением установленных сроков рассмотрения заявлений (ходатайств) граждан о предоставлении им земельных участков;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сохранностью межевых знаков;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10) своевременным возвратом земель, предоставленных местными исполнительными органами во временное землепользование;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11) рекультивацией нарушенных земель;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12) снятием, сохранением и использованием плодородного слоя почвы при проведении работ, связанных с нарушением земель;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13) осуществлением проектов землеустройства и других проектов по использованию и охране земель;</w:t>
      </w:r>
      <w:bookmarkStart w:id="23" w:name="z1747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14) своевременным размещением информации со списками лиц, получивших земельный участок;</w:t>
      </w:r>
      <w:bookmarkStart w:id="24" w:name="z1748"/>
      <w:bookmarkEnd w:id="23"/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15) своевременным проведением торгов (конкурсов, аукционов).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5" w:name="z1578"/>
      <w:bookmarkEnd w:id="24"/>
      <w:r w:rsidRPr="001327FC">
        <w:rPr>
          <w:rFonts w:ascii="Times New Roman" w:hAnsi="Times New Roman"/>
          <w:color w:val="000000"/>
          <w:sz w:val="28"/>
          <w:szCs w:val="28"/>
        </w:rPr>
        <w:t>Акимы городов районного значения, поселков, сел, сельских округов организуют и проводят государственный контроль в отношении физических лиц (за исключением субъектов частного предпринимательства) на территории населенного пункта за:</w:t>
      </w:r>
      <w:bookmarkEnd w:id="25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недопущением незаконного занятия или обмена государственных земельных участков либо совершения других сделок, в прямой или косвенной форме нарушающих право государственной собственности на землю;</w:t>
      </w:r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недопущением использования земель не по целевому назначению.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6" w:name="z1730"/>
      <w:r w:rsidRPr="001327FC">
        <w:rPr>
          <w:rFonts w:ascii="Times New Roman" w:hAnsi="Times New Roman"/>
          <w:color w:val="000000"/>
          <w:sz w:val="28"/>
          <w:szCs w:val="28"/>
        </w:rPr>
        <w:t>Районные (кроме районов в городах) исполнительные органы, местные исполнительные органы городов областного значения организуют и проводят государственный контроль за использованием и охраной земель в отношении собственников земельного участка и землепользователей на землях сельскохозяйстве</w:t>
      </w:r>
      <w:r w:rsidRPr="001327FC">
        <w:rPr>
          <w:rFonts w:ascii="Times New Roman" w:hAnsi="Times New Roman"/>
          <w:color w:val="000000"/>
          <w:sz w:val="28"/>
          <w:szCs w:val="28"/>
        </w:rPr>
        <w:t>н</w:t>
      </w:r>
      <w:r w:rsidRPr="001327FC">
        <w:rPr>
          <w:rFonts w:ascii="Times New Roman" w:hAnsi="Times New Roman"/>
          <w:color w:val="000000"/>
          <w:sz w:val="28"/>
          <w:szCs w:val="28"/>
        </w:rPr>
        <w:t>ного назначения, а именно за:</w:t>
      </w:r>
      <w:bookmarkStart w:id="27" w:name="z1731"/>
      <w:bookmarkEnd w:id="26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своевременным и правильным проведением собственниками земельных участков и землепользователями комплекса организационно-хозяйственных, агротехнических, гидротехнических и противоэрозионных мероприятий по восстановлению и сохранению плодородия почв земель;</w:t>
      </w:r>
      <w:bookmarkStart w:id="28" w:name="z1732"/>
      <w:bookmarkEnd w:id="27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2) своевременным и качественным выполнением мероприятий по улучшению земель, предотвращению и ликвидации последствий эрозии почвы, засоления, заболачивания, подтопления, опустынивания, иссушения, переуплотнения, захламления, загрязнения и других процессов, вызывающих деградацию земель;</w:t>
      </w:r>
      <w:bookmarkStart w:id="29" w:name="z1733"/>
      <w:bookmarkEnd w:id="28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3) исполнением проектов землеустройства по использованию и охране земель.</w:t>
      </w:r>
      <w:bookmarkStart w:id="30" w:name="z527"/>
      <w:bookmarkEnd w:id="29"/>
    </w:p>
    <w:p w:rsidR="00BA4BD4" w:rsidRPr="001327FC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В функции органов, осуществляющих государственный контроль, входят и иные вопросы, предусмотренные законодательством Республики Казахстан.</w:t>
      </w:r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  <w:bookmarkStart w:id="31" w:name="z170"/>
      <w:bookmarkEnd w:id="30"/>
    </w:p>
    <w:p w:rsidR="00BA4BD4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3.5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Права и обязанности должностных лиц органов, осуществляющих государственный ко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троль за использованием и охраной земель</w:t>
      </w:r>
    </w:p>
    <w:p w:rsidR="00BA4BD4" w:rsidRPr="00E02755" w:rsidRDefault="00BA4BD4" w:rsidP="00BA4BD4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bookmarkStart w:id="32" w:name="z1453"/>
      <w:bookmarkEnd w:id="31"/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имеют право: </w:t>
      </w:r>
      <w:bookmarkStart w:id="33" w:name="z1454"/>
      <w:bookmarkEnd w:id="32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направлять в соответствующие органы или Государственную корпорацию материалы о нарушениях земельного законодательства Республики Казахстан для решения вопроса о привлечении виновных к ответственности; </w:t>
      </w:r>
      <w:bookmarkStart w:id="34" w:name="z1455"/>
      <w:bookmarkEnd w:id="33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составлять протоколы (акты) о нарушениях земельного законодательства Республики Казахстан; </w:t>
      </w:r>
      <w:bookmarkStart w:id="35" w:name="z1456"/>
      <w:bookmarkEnd w:id="34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3) выносить постановления об административном взыскании за нарушение земельного законодательства Республики Казахстан; </w:t>
      </w:r>
      <w:bookmarkStart w:id="36" w:name="z1457"/>
      <w:bookmarkEnd w:id="35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4) подготавливать и предъявлять иски в суд по вопросам о возмещении ущерба в результате нарушения земельного законодательства Республики Казахстан, о принудительном изъятии земельных участков, не используемых по назначению либо используемых с нарушением законодательства Республики Казахстан, об отмене неправомерных решений, связанных с предоставлением, изъятием, изменением целевого назначения, принудительным отчуждением для государственных нужд земельных участков, а также об исполнении выданных должнос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ными лицами органов, осуществляющих государственный контроль за использованием и охраной земель, предписаний по устранению выявленных нарушений земельного законодательства Республики Казахстан в случае их неисполнения в срок, указанный в предписании, либо ненадлежащего исполнения лицами, кот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>рым выданы эти предписания, и о взыскании штрафов с физических, должностных и юридич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ских лиц;</w:t>
      </w:r>
      <w:bookmarkStart w:id="37" w:name="z1458"/>
      <w:bookmarkEnd w:id="36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5) при предъявлении служебного удостоверения беспрепятственно посещать организации, обследовать земельные участки, находящиеся в собственности и пользовании, а земельные участки, занятые военными, оборонными и другими специальными объектами, - с учетом установленного режима их посещения; </w:t>
      </w:r>
      <w:bookmarkStart w:id="38" w:name="z1459"/>
      <w:bookmarkEnd w:id="37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давать собственникам земельных участков и землепользователям, а также должностным лицам Государственной корпорации обязательные для исполнения предписания по вопросам охраны земель, устранению нарушений земельного законодательства Республики Казахстан;</w:t>
      </w:r>
      <w:bookmarkStart w:id="39" w:name="z1460"/>
      <w:bookmarkEnd w:id="38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7) приостанавливать промышленное, гражданское и другое строительство, разработку месторождений полезных ископаемых, эксплуатацию объектов, проведение агротехнических, лесомелиоративных, </w:t>
      </w: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 xml:space="preserve">геологоразведочных, поисковых, геодезических и иных работ, если они осуществляются с нарушением земельного законодательства Республики Казахстан, установленного режима использования земель особо охраняемых территорий и могут привести к уничтожению, загрязнению, заражению или порче плодородного слоя почвы, развитию эрозии, засолению, заболачиванию и другим процессам, снижающим плодородие почв, включая сопредельную территорию, а также если эти работы ведутся по проектам, не прошедшим экспертизу либо получившим отрицательное заключение; </w:t>
      </w:r>
      <w:bookmarkStart w:id="40" w:name="z1461"/>
      <w:bookmarkEnd w:id="39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8) получать от государственных органов статистическую информацию о состоянии земельного фонда; </w:t>
      </w:r>
      <w:bookmarkStart w:id="41" w:name="z1462"/>
      <w:bookmarkEnd w:id="40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приостанавливать строительство жилых и производственных объектов в случае отсутствия правоустанавливающего и идентификационного документов.</w:t>
      </w:r>
      <w:bookmarkStart w:id="42" w:name="z1463"/>
      <w:bookmarkEnd w:id="41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обязаны: </w:t>
      </w:r>
      <w:bookmarkStart w:id="43" w:name="z1464"/>
      <w:bookmarkEnd w:id="42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своевременно принимать меры к нарушителям земельного законодательства Республики Казахстан; </w:t>
      </w:r>
      <w:bookmarkStart w:id="44" w:name="z1465"/>
      <w:bookmarkEnd w:id="43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объективно готовить материалы проводимых проверок. </w:t>
      </w:r>
      <w:bookmarkStart w:id="45" w:name="z1426"/>
      <w:bookmarkEnd w:id="44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Решения, действия (бездействие) должностных лиц, осуществляющих государственный контроль за использованием и охраной земель, и послужившая основанием для совершения действий (принятия решений) информация могут быть обжалованы вышестоящему должностному лицу и в суд.</w:t>
      </w:r>
      <w:bookmarkEnd w:id="45"/>
    </w:p>
    <w:p w:rsidR="00BA4BD4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Заявление на решения, действия (бездействие) должностных лиц, осуществляющих государственный контроль за использованием и охраной земель, и послужившую основанием для совершения действий (принятия решений) информацию подается в суд после их обжалования вышестоящему должностному лицу.</w:t>
      </w:r>
      <w:bookmarkStart w:id="46" w:name="z1466"/>
    </w:p>
    <w:p w:rsidR="00BA4BD4" w:rsidRPr="001327FC" w:rsidRDefault="00BA4BD4" w:rsidP="00BA4BD4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и физические лица, препятствующие осуществлению государственного контроля за использованием и охраной земель, применяющие угрозы насилия или насильственные действия по отношению к должностным лицам, осуществляющим государственный контроль за использованием и охраной земель, несут ответственность в соответствии с законами Республики Казахстан. </w:t>
      </w:r>
    </w:p>
    <w:p w:rsidR="00D9645E" w:rsidRDefault="00D9645E">
      <w:bookmarkStart w:id="47" w:name="_GoBack"/>
      <w:bookmarkEnd w:id="46"/>
      <w:bookmarkEnd w:id="47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C77"/>
    <w:rsid w:val="00A16C77"/>
    <w:rsid w:val="00BA4BD4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C71664-29E5-408B-B64E-B63CC7C9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BD4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2135</Words>
  <Characters>12175</Characters>
  <Application>Microsoft Office Word</Application>
  <DocSecurity>0</DocSecurity>
  <Lines>101</Lines>
  <Paragraphs>28</Paragraphs>
  <ScaleCrop>false</ScaleCrop>
  <Company>diakov.net</Company>
  <LinksUpToDate>false</LinksUpToDate>
  <CharactersWithSpaces>14282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2020-04-08T13:50:00Z</dcterms:created>
  <dcterms:modified xsi:type="dcterms:W3CDTF">2020-04-08T13:50:00Z</dcterms:modified>
</cp:coreProperties>
</file>